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6E542121" w:rsidR="006724B3" w:rsidRPr="006724B3" w:rsidRDefault="00533ABF" w:rsidP="006724B3">
            <w:pPr>
              <w:spacing w:after="0" w:line="240" w:lineRule="auto"/>
              <w:rPr>
                <w:rFonts w:ascii="Calibri" w:eastAsia="Times New Roman" w:hAnsi="Calibri" w:cs="Calibri"/>
                <w:color w:val="000000"/>
                <w:kern w:val="0"/>
                <w14:ligatures w14:val="none"/>
              </w:rPr>
            </w:pPr>
            <w:r w:rsidRPr="00DA67A8">
              <w:rPr>
                <w:noProof/>
                <w:sz w:val="24"/>
                <w:szCs w:val="24"/>
              </w:rPr>
              <w:drawing>
                <wp:anchor distT="0" distB="0" distL="114300" distR="114300" simplePos="0" relativeHeight="251666432" behindDoc="0" locked="0" layoutInCell="1" allowOverlap="1" wp14:anchorId="1CF1BD52" wp14:editId="52521AE1">
                  <wp:simplePos x="0" y="0"/>
                  <wp:positionH relativeFrom="page">
                    <wp:posOffset>2066290</wp:posOffset>
                  </wp:positionH>
                  <wp:positionV relativeFrom="page">
                    <wp:posOffset>-676275</wp:posOffset>
                  </wp:positionV>
                  <wp:extent cx="1281430" cy="53594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1430" cy="5359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4384" behindDoc="0" locked="0" layoutInCell="1" allowOverlap="1" wp14:anchorId="3AC75ACB" wp14:editId="26D6B38F">
                      <wp:simplePos x="0" y="0"/>
                      <wp:positionH relativeFrom="column">
                        <wp:posOffset>-1214755</wp:posOffset>
                      </wp:positionH>
                      <wp:positionV relativeFrom="paragraph">
                        <wp:posOffset>159385</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415FFA0" id="Group 1" o:spid="_x0000_s1026" style="position:absolute;margin-left:-95.65pt;margin-top:12.55pt;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9"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Pr>
                <w:noProof/>
              </w:rPr>
              <mc:AlternateContent>
                <mc:Choice Requires="wps">
                  <w:drawing>
                    <wp:anchor distT="0" distB="0" distL="114300" distR="114300" simplePos="0" relativeHeight="251661312" behindDoc="0" locked="0" layoutInCell="1" allowOverlap="1" wp14:anchorId="1D3F29D4" wp14:editId="35F11893">
                      <wp:simplePos x="0" y="0"/>
                      <wp:positionH relativeFrom="column">
                        <wp:posOffset>2767330</wp:posOffset>
                      </wp:positionH>
                      <wp:positionV relativeFrom="paragraph">
                        <wp:posOffset>873760</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17.9pt;margin-top:68.8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78833272">
                      <wp:simplePos x="0" y="0"/>
                      <wp:positionH relativeFrom="column">
                        <wp:posOffset>2854960</wp:posOffset>
                      </wp:positionH>
                      <wp:positionV relativeFrom="paragraph">
                        <wp:posOffset>264160</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224.8pt;margin-top:20.8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6D8F445" wp14:editId="4C2B513F">
                      <wp:simplePos x="0" y="0"/>
                      <wp:positionH relativeFrom="column">
                        <wp:posOffset>1948180</wp:posOffset>
                      </wp:positionH>
                      <wp:positionV relativeFrom="page">
                        <wp:posOffset>159385</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571F97" id="Freeform: Shape 5" o:spid="_x0000_s1026" style="position:absolute;margin-left:153.4pt;margin-top:12.55pt;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73C08DB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533ABF">
        <w:trPr>
          <w:trHeight w:hRule="exact" w:val="60"/>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5CB47FBE"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3D824486"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533ABF">
        <w:trPr>
          <w:trHeight w:hRule="exact" w:val="60"/>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30F559C" w:rsidR="006724B3" w:rsidRPr="006724B3" w:rsidRDefault="006724B3" w:rsidP="00C90E32">
            <w:pPr>
              <w:pStyle w:val="Jobtitle"/>
              <w:jc w:val="left"/>
            </w:pP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533ABF">
        <w:trPr>
          <w:trHeight w:hRule="exact" w:val="310"/>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7CF86391" w:rsidR="006724B3" w:rsidRPr="006724B3" w:rsidRDefault="006724B3" w:rsidP="006724B3">
            <w:pPr>
              <w:pStyle w:val="Text1"/>
            </w:pPr>
            <w:r w:rsidRPr="006724B3">
              <w:t>Position Level:</w:t>
            </w:r>
            <w:r w:rsidR="00537FF9">
              <w:t xml:space="preserve"> </w:t>
            </w:r>
            <w:r w:rsidR="00464361" w:rsidRPr="00464361">
              <w:t xml:space="preserve">Manager / Sr. Manager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3E945FD7" w:rsidR="006724B3" w:rsidRPr="006724B3" w:rsidRDefault="006724B3" w:rsidP="006724B3">
            <w:pPr>
              <w:pStyle w:val="Text1"/>
            </w:pPr>
            <w:r w:rsidRPr="006724B3">
              <w:t>Department:</w:t>
            </w:r>
            <w:r w:rsidR="00C43649">
              <w:t xml:space="preserve"> </w:t>
            </w:r>
            <w:r w:rsidR="00D61568">
              <w:t xml:space="preserve">Commercial </w:t>
            </w:r>
            <w:r w:rsidR="00CC25BE">
              <w:t xml:space="preserve">&amp; Marketing </w:t>
            </w:r>
            <w:r w:rsidR="00D61568">
              <w:t xml:space="preserve">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533ABF">
        <w:trPr>
          <w:trHeight w:hRule="exact" w:val="427"/>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1334AA48" w:rsidR="006724B3" w:rsidRPr="006724B3" w:rsidRDefault="006724B3" w:rsidP="006724B3">
            <w:pPr>
              <w:pStyle w:val="Text1"/>
            </w:pPr>
            <w:r w:rsidRPr="006724B3">
              <w:t>Location:</w:t>
            </w:r>
            <w:r w:rsidR="00C43649">
              <w:t xml:space="preserve"> </w:t>
            </w:r>
            <w:r w:rsidR="00CC25BE">
              <w:t xml:space="preserve">Trichy &amp; Namakkal, GA </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40B5FB64" w:rsidR="006724B3" w:rsidRPr="006724B3" w:rsidRDefault="006724B3" w:rsidP="006724B3">
            <w:pPr>
              <w:pStyle w:val="Text1"/>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533ABF">
        <w:trPr>
          <w:trHeight w:hRule="exact" w:val="80"/>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533ABF">
        <w:trPr>
          <w:trHeight w:hRule="exact" w:val="349"/>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66FF5B27" w:rsidR="006724B3" w:rsidRPr="006724B3" w:rsidRDefault="00C90E32" w:rsidP="00206E90">
            <w:pPr>
              <w:pStyle w:val="Text1"/>
              <w:jc w:val="both"/>
            </w:pPr>
            <w:r w:rsidRPr="00C90E32">
              <w:t>IRM Energy Ltd, formerly known as IRM Energy Pvt Ltd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C25BE">
        <w:trPr>
          <w:trHeight w:hRule="exact" w:val="100"/>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533ABF">
        <w:trPr>
          <w:trHeight w:hRule="exact" w:val="309"/>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533ABF">
        <w:trPr>
          <w:trHeight w:hRule="exact" w:val="1990"/>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46FE8A72" w:rsidR="006724B3" w:rsidRPr="006724B3" w:rsidRDefault="00CC25BE" w:rsidP="00206E90">
            <w:pPr>
              <w:pStyle w:val="Bullets1"/>
              <w:numPr>
                <w:ilvl w:val="0"/>
                <w:numId w:val="0"/>
              </w:numPr>
              <w:ind w:left="170"/>
              <w:jc w:val="both"/>
            </w:pPr>
            <w:r w:rsidRPr="00CC25BE">
              <w:t xml:space="preserve">The role is responsible for driving </w:t>
            </w:r>
            <w:r w:rsidR="0099763A">
              <w:t xml:space="preserve">the overall commercial and marketing activities and initiatives for Namakkal &amp; Trichy GA including </w:t>
            </w:r>
            <w:r w:rsidRPr="00CC25BE">
              <w:t xml:space="preserve">market development, customer acquisition and revenue growth </w:t>
            </w:r>
            <w:r w:rsidR="0099763A">
              <w:t>in all PNG and CNG segments</w:t>
            </w:r>
            <w:r w:rsidRPr="00CC25BE">
              <w:t xml:space="preserve">. It involves planning and executing marketing and branding initiatives, identifying high-potential </w:t>
            </w:r>
            <w:r w:rsidR="0099763A">
              <w:t xml:space="preserve">demand centers </w:t>
            </w:r>
            <w:r w:rsidRPr="00CC25BE">
              <w:t>and conducting customer awareness and outreach programs. The position works closely with city authorities, developers, RWAs and internal cross-functional teams to support pipeline network expansion while ensuring compliance with PNGRB and other regulatory guidelines. The role also focuses on strengthening customer onboarding, relationship management, retention, and monitoring sales performance through defined KPIs, market analysis, and continuous improvement of marketing strategies.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533ABF">
        <w:trPr>
          <w:trHeight w:hRule="exact" w:val="134"/>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4CDAE18B" w:rsidR="006724B3" w:rsidRPr="000A4634" w:rsidRDefault="006724B3" w:rsidP="006724B3">
            <w:pPr>
              <w:spacing w:after="0" w:line="240" w:lineRule="auto"/>
              <w:rPr>
                <w:rFonts w:ascii="Lato" w:eastAsia="Times New Roman" w:hAnsi="Lato" w:cs="Calibri"/>
                <w:color w:val="000000"/>
                <w:kern w:val="0"/>
                <w:sz w:val="8"/>
                <w:szCs w:val="8"/>
                <w14:ligatures w14:val="none"/>
              </w:rPr>
            </w:pP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533ABF">
        <w:trPr>
          <w:trHeight w:hRule="exact" w:val="361"/>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533ABF">
        <w:trPr>
          <w:trHeight w:hRule="exact" w:val="7125"/>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bookmarkStart w:id="0" w:name="_Hlk218243214"/>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27ACCE14" w14:textId="77777777" w:rsidR="00A63064" w:rsidRPr="00A63064" w:rsidRDefault="00A63064" w:rsidP="00A63064">
            <w:pPr>
              <w:pStyle w:val="Bullets1"/>
            </w:pPr>
            <w:r w:rsidRPr="00A63064">
              <w:t>Identify, Create, Sustain and Grow Market for CNG &amp; PNG Segments</w:t>
            </w:r>
          </w:p>
          <w:p w14:paraId="3A89EC6A" w14:textId="2DBA5974" w:rsidR="00A63064" w:rsidRDefault="00A63064" w:rsidP="00A63064">
            <w:pPr>
              <w:pStyle w:val="Bullets1"/>
              <w:jc w:val="both"/>
            </w:pPr>
            <w:r>
              <w:t>Carry out need assessment analysis for identifying potential locations for CNG Stations</w:t>
            </w:r>
            <w:r w:rsidR="0033527C">
              <w:t xml:space="preserve"> and shortlist potential land owners, dealers and OMC sites for CNG facility</w:t>
            </w:r>
          </w:p>
          <w:p w14:paraId="42CF2931" w14:textId="4AFACD49" w:rsidR="00A63064" w:rsidRDefault="00A63064" w:rsidP="00A63064">
            <w:pPr>
              <w:pStyle w:val="Bullets1"/>
              <w:jc w:val="both"/>
            </w:pPr>
            <w:r>
              <w:t xml:space="preserve">Laision with </w:t>
            </w:r>
            <w:r w:rsidR="0033527C">
              <w:t>OEMs, RTOs and local authorities</w:t>
            </w:r>
          </w:p>
          <w:p w14:paraId="01C51227" w14:textId="5E2B3480" w:rsidR="00E411A0" w:rsidRDefault="00E411A0" w:rsidP="00A63064">
            <w:pPr>
              <w:pStyle w:val="Bullets1"/>
              <w:jc w:val="both"/>
            </w:pPr>
            <w:r w:rsidRPr="00E411A0">
              <w:t xml:space="preserve">Motivate and manage the marketing team to Identify, survey, and assess the overall PNG demand </w:t>
            </w:r>
            <w:proofErr w:type="spellStart"/>
            <w:r w:rsidRPr="00E411A0">
              <w:t>centres</w:t>
            </w:r>
            <w:proofErr w:type="spellEnd"/>
            <w:r w:rsidRPr="00E411A0">
              <w:t xml:space="preserve"> for target households and for after Sales Customer requests / complaint management in Domestic / Commercial / Industrial segment.</w:t>
            </w:r>
          </w:p>
          <w:p w14:paraId="05DF2F6E" w14:textId="77777777" w:rsidR="00A63064" w:rsidRDefault="00A63064" w:rsidP="00A63064">
            <w:pPr>
              <w:pStyle w:val="Bullets1"/>
              <w:jc w:val="both"/>
            </w:pPr>
            <w:r>
              <w:t>Develop and implement targeted marketing strategies to drive PNG customer acquisition in residential segments.</w:t>
            </w:r>
          </w:p>
          <w:p w14:paraId="0F93CB75" w14:textId="749F3732" w:rsidR="00A63064" w:rsidRPr="00A63064" w:rsidRDefault="00A63064" w:rsidP="00A63064">
            <w:pPr>
              <w:pStyle w:val="Bullets1"/>
              <w:jc w:val="both"/>
            </w:pPr>
            <w:r w:rsidRPr="00A63064">
              <w:t xml:space="preserve">Adhere to and achieve sales targets for </w:t>
            </w:r>
            <w:r>
              <w:t xml:space="preserve">CNG and </w:t>
            </w:r>
            <w:r w:rsidRPr="00A63064">
              <w:t>PNG (Commercial, Industrial &amp; Domestic segment) in line with Business plan.</w:t>
            </w:r>
          </w:p>
          <w:p w14:paraId="6BDCF17F" w14:textId="77777777" w:rsidR="00C3453D" w:rsidRDefault="00C3453D" w:rsidP="00A63064">
            <w:pPr>
              <w:pStyle w:val="Bullets1"/>
              <w:jc w:val="both"/>
            </w:pPr>
            <w:r>
              <w:t>Plan and execute customer outreach and education programs highlighting the safety, cost, and convenience benefits of PNG.</w:t>
            </w:r>
          </w:p>
          <w:p w14:paraId="1B9B45DA" w14:textId="77777777" w:rsidR="00A63064" w:rsidRDefault="00A63064" w:rsidP="00A63064">
            <w:pPr>
              <w:pStyle w:val="Bullets1"/>
              <w:jc w:val="both"/>
            </w:pPr>
            <w:r>
              <w:t>Outstanding Recovery &amp; Credit Management.</w:t>
            </w:r>
          </w:p>
          <w:p w14:paraId="03BE2BE9" w14:textId="2ED37FA2" w:rsidR="00A63064" w:rsidRDefault="00A63064" w:rsidP="00A63064">
            <w:pPr>
              <w:pStyle w:val="Bullets1"/>
              <w:jc w:val="both"/>
            </w:pPr>
            <w:r>
              <w:t>Creating effective co-ordination with project/planning team for timely delivery of the gas.</w:t>
            </w:r>
          </w:p>
          <w:p w14:paraId="4F793438" w14:textId="77777777" w:rsidR="00C3453D" w:rsidRDefault="00C3453D" w:rsidP="00A63064">
            <w:pPr>
              <w:pStyle w:val="Bullets1"/>
              <w:jc w:val="both"/>
            </w:pPr>
            <w:r>
              <w:t>Collaborate with city authorities, builders, developers, and RWAs to facilitate approvals and pipeline infrastructure expansion.</w:t>
            </w:r>
          </w:p>
          <w:p w14:paraId="49DD3098" w14:textId="5694347B" w:rsidR="00C3453D" w:rsidRDefault="00C3453D" w:rsidP="00A63064">
            <w:pPr>
              <w:pStyle w:val="Bullets1"/>
              <w:jc w:val="both"/>
            </w:pPr>
            <w:r>
              <w:t>Design and manage integrated branding and promotional campaigns across digital, print, local events and on-ground activations</w:t>
            </w:r>
            <w:r w:rsidR="00A63064">
              <w:t xml:space="preserve"> for CNG and PNG Segments</w:t>
            </w:r>
            <w:r>
              <w:t>.</w:t>
            </w:r>
          </w:p>
          <w:p w14:paraId="5DBBEA34" w14:textId="26D44DBB" w:rsidR="00C3453D" w:rsidRDefault="00C3453D" w:rsidP="00A63064">
            <w:pPr>
              <w:pStyle w:val="Bullets1"/>
              <w:jc w:val="both"/>
            </w:pPr>
            <w:r>
              <w:t>Oversee media, advertising, social media, exhibitions, workshops and door-to-door campaigns to enhance brand visibility and recall.</w:t>
            </w:r>
          </w:p>
          <w:p w14:paraId="6EDC881E" w14:textId="77777777" w:rsidR="00C3453D" w:rsidRDefault="00C3453D" w:rsidP="00A63064">
            <w:pPr>
              <w:pStyle w:val="Bullets1"/>
              <w:jc w:val="both"/>
            </w:pPr>
            <w:r>
              <w:t>Strengthen customer onboarding and CRM processes by streamlining documentation, connection activation, and communication touchpoints.</w:t>
            </w:r>
          </w:p>
          <w:p w14:paraId="59EF038F" w14:textId="77777777" w:rsidR="00C3453D" w:rsidRDefault="00C3453D" w:rsidP="00A63064">
            <w:pPr>
              <w:pStyle w:val="Bullets1"/>
              <w:jc w:val="both"/>
            </w:pPr>
            <w:r>
              <w:t>Improve customer retention and satisfaction through proactive engagement, feedback collection, and resolution of service-related concerns.</w:t>
            </w:r>
          </w:p>
          <w:p w14:paraId="5B5FA4AF" w14:textId="77777777" w:rsidR="00C3453D" w:rsidRDefault="00C3453D" w:rsidP="00A63064">
            <w:pPr>
              <w:pStyle w:val="Bullets1"/>
              <w:jc w:val="both"/>
            </w:pPr>
            <w:r>
              <w:t>Coordinate with internal stakeholders (Engineering, Operations, Legal, Finance) to ensure seamless execution and regulatory compliance as per PNGRB guidelines.</w:t>
            </w:r>
          </w:p>
          <w:p w14:paraId="356D2D1B" w14:textId="62AE220A" w:rsidR="006724B3" w:rsidRPr="006724B3" w:rsidRDefault="00C3453D" w:rsidP="00A63064">
            <w:pPr>
              <w:pStyle w:val="Bullets1"/>
              <w:jc w:val="both"/>
            </w:pPr>
            <w:r>
              <w:t>Monitor sales performance and revenue growth through KPIs, conversion analysis, market trends, customer insights, and competitor benchmarking.</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bookmarkEnd w:id="0"/>
      <w:tr w:rsidR="006724B3" w:rsidRPr="006724B3" w14:paraId="5627790B" w14:textId="77777777" w:rsidTr="00533ABF">
        <w:trPr>
          <w:trHeight w:hRule="exact" w:val="60"/>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7994FE99" w:rsidR="006724B3" w:rsidRPr="006724B3" w:rsidRDefault="006724B3" w:rsidP="006724B3">
            <w:pPr>
              <w:pStyle w:val="Sections"/>
            </w:pPr>
            <w:r w:rsidRPr="006724B3">
              <w:t xml:space="preserve">REQUIRED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BB5734">
        <w:trPr>
          <w:trHeight w:hRule="exact" w:val="904"/>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085E071" w14:textId="77777777" w:rsidR="000A4634" w:rsidRDefault="000A4634" w:rsidP="000A4634">
            <w:pPr>
              <w:pStyle w:val="Bullets1"/>
            </w:pPr>
            <w:r w:rsidRPr="000A4634">
              <w:t xml:space="preserve">B.E/B. Tech. and MBA-Marketing / Oil &amp; Gas </w:t>
            </w:r>
          </w:p>
          <w:p w14:paraId="4CB338AC" w14:textId="188C31CB" w:rsidR="006724B3" w:rsidRDefault="006F5B67" w:rsidP="006F5B67">
            <w:pPr>
              <w:pStyle w:val="Bullets1"/>
              <w:rPr>
                <w:rFonts w:ascii="Calibri" w:hAnsi="Calibri"/>
              </w:rPr>
            </w:pPr>
            <w:r>
              <w:t xml:space="preserve">10 </w:t>
            </w:r>
            <w:r w:rsidRPr="006F5B67">
              <w:t>-14 years in sales, marketing, or business development in the CGD, Oil &amp; Gas, Energy, or Infrastructure sector.</w:t>
            </w:r>
          </w:p>
          <w:p w14:paraId="03C56747" w14:textId="77777777" w:rsidR="00BB5734" w:rsidRDefault="00BB5734" w:rsidP="00BB5734">
            <w:pPr>
              <w:rPr>
                <w:rFonts w:ascii="Calibri" w:eastAsia="Times New Roman" w:hAnsi="Calibri" w:cs="Calibri"/>
                <w:color w:val="000000"/>
                <w:kern w:val="0"/>
                <w:sz w:val="20"/>
                <w:szCs w:val="20"/>
                <w14:ligatures w14:val="none"/>
              </w:rPr>
            </w:pPr>
          </w:p>
          <w:p w14:paraId="6A4BAF1A" w14:textId="4717C86A" w:rsidR="00BB5734" w:rsidRPr="00BB5734" w:rsidRDefault="00BB5734" w:rsidP="00BB5734">
            <w:pPr>
              <w:tabs>
                <w:tab w:val="left" w:pos="5730"/>
              </w:tabs>
              <w:rPr>
                <w:rFonts w:ascii="Calibri" w:eastAsia="Times New Roman" w:hAnsi="Calibri" w:cs="Calibri"/>
                <w:sz w:val="20"/>
                <w:szCs w:val="20"/>
              </w:rPr>
            </w:pPr>
            <w:r>
              <w:rPr>
                <w:rFonts w:ascii="Calibri" w:eastAsia="Times New Roman" w:hAnsi="Calibri" w:cs="Calibri"/>
                <w:sz w:val="20"/>
                <w:szCs w:val="20"/>
              </w:rPr>
              <w:tab/>
            </w: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3453D">
        <w:trPr>
          <w:trHeight w:hRule="exact" w:val="29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DA4A29">
        <w:trPr>
          <w:trHeight w:hRule="exact" w:val="2035"/>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7A58E22" w14:textId="77777777" w:rsidR="00266CC1" w:rsidRDefault="00266CC1" w:rsidP="00266CC1">
            <w:pPr>
              <w:pStyle w:val="Bullets1"/>
            </w:pPr>
            <w:r>
              <w:t>Strong leadership and stakeholder management abilities.</w:t>
            </w:r>
          </w:p>
          <w:p w14:paraId="67CCDFA7" w14:textId="53179A6A" w:rsidR="00DA4A29" w:rsidRDefault="00DA4A29" w:rsidP="00266CC1">
            <w:pPr>
              <w:pStyle w:val="Bullets1"/>
            </w:pPr>
            <w:r>
              <w:t>Native of Tamil Nadu or having language proficiency in Tamil language</w:t>
            </w:r>
          </w:p>
          <w:p w14:paraId="554AA0EA" w14:textId="77777777" w:rsidR="00266CC1" w:rsidRDefault="00266CC1" w:rsidP="00266CC1">
            <w:pPr>
              <w:pStyle w:val="Bullets1"/>
            </w:pPr>
            <w:r>
              <w:t>Data-driven decision-making and analytical skills.</w:t>
            </w:r>
          </w:p>
          <w:p w14:paraId="2B0C26CC" w14:textId="77777777" w:rsidR="00266CC1" w:rsidRDefault="00266CC1" w:rsidP="00266CC1">
            <w:pPr>
              <w:pStyle w:val="Bullets1"/>
            </w:pPr>
            <w:r>
              <w:t>Excellent communication and negotiation skills.</w:t>
            </w:r>
          </w:p>
          <w:p w14:paraId="31E50AD0" w14:textId="566D4CAF" w:rsidR="00DA4A29" w:rsidRDefault="00DA4A29" w:rsidP="00266CC1">
            <w:pPr>
              <w:pStyle w:val="Bullets1"/>
            </w:pPr>
            <w:r>
              <w:t>Experience in PNG Industrial segment will be given preference.</w:t>
            </w:r>
          </w:p>
          <w:p w14:paraId="28CD80A7" w14:textId="5F3AFB55" w:rsidR="00266CC1" w:rsidRDefault="00266CC1" w:rsidP="00266CC1">
            <w:pPr>
              <w:pStyle w:val="Bullets1"/>
            </w:pPr>
            <w:r>
              <w:t>Knowledge of PNG distribution, pipeline connectivity, and domestic gas usage patterns is required.</w:t>
            </w:r>
          </w:p>
          <w:p w14:paraId="6ECD54D1" w14:textId="0B8C1EF4" w:rsidR="00266CC1" w:rsidRDefault="00266CC1" w:rsidP="00266CC1">
            <w:pPr>
              <w:pStyle w:val="Bullets1"/>
            </w:pPr>
            <w:r>
              <w:t xml:space="preserve">Knowledge </w:t>
            </w:r>
            <w:r w:rsidR="00DA4A29">
              <w:t xml:space="preserve">of </w:t>
            </w:r>
            <w:r>
              <w:t xml:space="preserve">Consumer </w:t>
            </w:r>
            <w:proofErr w:type="spellStart"/>
            <w:r>
              <w:t>behaviour</w:t>
            </w:r>
            <w:proofErr w:type="spellEnd"/>
            <w:r>
              <w:t xml:space="preserve"> and marketing strategies for household segments is required.</w:t>
            </w:r>
          </w:p>
          <w:p w14:paraId="563BC112" w14:textId="1966ECB6" w:rsidR="00266CC1" w:rsidRDefault="00266CC1" w:rsidP="00266CC1">
            <w:pPr>
              <w:pStyle w:val="Bullets1"/>
            </w:pPr>
            <w:r>
              <w:t xml:space="preserve">Knowledge </w:t>
            </w:r>
            <w:r w:rsidR="00DA4A29">
              <w:t xml:space="preserve">of </w:t>
            </w:r>
            <w:r>
              <w:t>Regulatory compliance and safety standards in the CGD industry is required.</w:t>
            </w:r>
          </w:p>
          <w:p w14:paraId="744D615E" w14:textId="35A07497" w:rsidR="006724B3" w:rsidRPr="006724B3" w:rsidRDefault="006724B3" w:rsidP="00266CC1">
            <w:pPr>
              <w:pStyle w:val="Bullets1"/>
              <w:numPr>
                <w:ilvl w:val="0"/>
                <w:numId w:val="0"/>
              </w:numPr>
              <w:ind w:left="170"/>
              <w:jc w:val="both"/>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F2DFC" w14:textId="77777777" w:rsidR="00AC6214" w:rsidRDefault="00AC6214" w:rsidP="009E1958">
      <w:pPr>
        <w:spacing w:after="0" w:line="240" w:lineRule="auto"/>
      </w:pPr>
      <w:r>
        <w:separator/>
      </w:r>
    </w:p>
  </w:endnote>
  <w:endnote w:type="continuationSeparator" w:id="0">
    <w:p w14:paraId="55396C7F" w14:textId="77777777" w:rsidR="00AC6214" w:rsidRDefault="00AC6214"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3E78F" w14:textId="77777777" w:rsidR="00AC6214" w:rsidRDefault="00AC6214" w:rsidP="009E1958">
      <w:pPr>
        <w:spacing w:after="0" w:line="240" w:lineRule="auto"/>
      </w:pPr>
      <w:r>
        <w:separator/>
      </w:r>
    </w:p>
  </w:footnote>
  <w:footnote w:type="continuationSeparator" w:id="0">
    <w:p w14:paraId="67F0686D" w14:textId="77777777" w:rsidR="00AC6214" w:rsidRDefault="00AC6214"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3"/>
  </w:num>
  <w:num w:numId="3" w16cid:durableId="1463764235">
    <w:abstractNumId w:val="2"/>
  </w:num>
  <w:num w:numId="4" w16cid:durableId="301621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01BF2"/>
    <w:rsid w:val="000368D5"/>
    <w:rsid w:val="0007452E"/>
    <w:rsid w:val="00076191"/>
    <w:rsid w:val="000A4634"/>
    <w:rsid w:val="000D062C"/>
    <w:rsid w:val="001065F1"/>
    <w:rsid w:val="00134B35"/>
    <w:rsid w:val="001428D2"/>
    <w:rsid w:val="00206E90"/>
    <w:rsid w:val="00266CC1"/>
    <w:rsid w:val="0029761A"/>
    <w:rsid w:val="002A6D95"/>
    <w:rsid w:val="002E1F7C"/>
    <w:rsid w:val="0030455C"/>
    <w:rsid w:val="0033527C"/>
    <w:rsid w:val="00335AA2"/>
    <w:rsid w:val="003677B0"/>
    <w:rsid w:val="003A6450"/>
    <w:rsid w:val="00464361"/>
    <w:rsid w:val="00483AD5"/>
    <w:rsid w:val="004E28D6"/>
    <w:rsid w:val="00533ABF"/>
    <w:rsid w:val="00537FF9"/>
    <w:rsid w:val="00634B9A"/>
    <w:rsid w:val="006724B3"/>
    <w:rsid w:val="006F5B67"/>
    <w:rsid w:val="00775C8C"/>
    <w:rsid w:val="007B70E0"/>
    <w:rsid w:val="008F60EA"/>
    <w:rsid w:val="00904816"/>
    <w:rsid w:val="00947498"/>
    <w:rsid w:val="00951C2C"/>
    <w:rsid w:val="0098021B"/>
    <w:rsid w:val="00983649"/>
    <w:rsid w:val="0099763A"/>
    <w:rsid w:val="009E1958"/>
    <w:rsid w:val="009F793F"/>
    <w:rsid w:val="00A43F82"/>
    <w:rsid w:val="00A476C7"/>
    <w:rsid w:val="00A63064"/>
    <w:rsid w:val="00AC6214"/>
    <w:rsid w:val="00B532B2"/>
    <w:rsid w:val="00B875E5"/>
    <w:rsid w:val="00BB5734"/>
    <w:rsid w:val="00C3453D"/>
    <w:rsid w:val="00C43649"/>
    <w:rsid w:val="00C64714"/>
    <w:rsid w:val="00C90E32"/>
    <w:rsid w:val="00CA6FF0"/>
    <w:rsid w:val="00CB3A53"/>
    <w:rsid w:val="00CC25BE"/>
    <w:rsid w:val="00D32424"/>
    <w:rsid w:val="00D3487A"/>
    <w:rsid w:val="00D5745A"/>
    <w:rsid w:val="00D61568"/>
    <w:rsid w:val="00D93173"/>
    <w:rsid w:val="00DA4A29"/>
    <w:rsid w:val="00DE30D7"/>
    <w:rsid w:val="00E411A0"/>
    <w:rsid w:val="00E71543"/>
    <w:rsid w:val="00EC525F"/>
    <w:rsid w:val="00F20AAE"/>
    <w:rsid w:val="00F367B5"/>
    <w:rsid w:val="00F41BC9"/>
    <w:rsid w:val="00F52B0B"/>
    <w:rsid w:val="00F75AE7"/>
    <w:rsid w:val="00FD619D"/>
    <w:rsid w:val="00FD7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872404">
      <w:bodyDiv w:val="1"/>
      <w:marLeft w:val="0"/>
      <w:marRight w:val="0"/>
      <w:marTop w:val="0"/>
      <w:marBottom w:val="0"/>
      <w:divBdr>
        <w:top w:val="none" w:sz="0" w:space="0" w:color="auto"/>
        <w:left w:val="none" w:sz="0" w:space="0" w:color="auto"/>
        <w:bottom w:val="none" w:sz="0" w:space="0" w:color="auto"/>
        <w:right w:val="none" w:sz="0" w:space="0" w:color="auto"/>
      </w:divBdr>
    </w:div>
    <w:div w:id="314798804">
      <w:bodyDiv w:val="1"/>
      <w:marLeft w:val="0"/>
      <w:marRight w:val="0"/>
      <w:marTop w:val="0"/>
      <w:marBottom w:val="0"/>
      <w:divBdr>
        <w:top w:val="none" w:sz="0" w:space="0" w:color="auto"/>
        <w:left w:val="none" w:sz="0" w:space="0" w:color="auto"/>
        <w:bottom w:val="none" w:sz="0" w:space="0" w:color="auto"/>
        <w:right w:val="none" w:sz="0" w:space="0" w:color="auto"/>
      </w:divBdr>
    </w:div>
    <w:div w:id="405885996">
      <w:bodyDiv w:val="1"/>
      <w:marLeft w:val="0"/>
      <w:marRight w:val="0"/>
      <w:marTop w:val="0"/>
      <w:marBottom w:val="0"/>
      <w:divBdr>
        <w:top w:val="none" w:sz="0" w:space="0" w:color="auto"/>
        <w:left w:val="none" w:sz="0" w:space="0" w:color="auto"/>
        <w:bottom w:val="none" w:sz="0" w:space="0" w:color="auto"/>
        <w:right w:val="none" w:sz="0" w:space="0" w:color="auto"/>
      </w:divBdr>
    </w:div>
    <w:div w:id="426344381">
      <w:bodyDiv w:val="1"/>
      <w:marLeft w:val="0"/>
      <w:marRight w:val="0"/>
      <w:marTop w:val="0"/>
      <w:marBottom w:val="0"/>
      <w:divBdr>
        <w:top w:val="none" w:sz="0" w:space="0" w:color="auto"/>
        <w:left w:val="none" w:sz="0" w:space="0" w:color="auto"/>
        <w:bottom w:val="none" w:sz="0" w:space="0" w:color="auto"/>
        <w:right w:val="none" w:sz="0" w:space="0" w:color="auto"/>
      </w:divBdr>
    </w:div>
    <w:div w:id="644892879">
      <w:bodyDiv w:val="1"/>
      <w:marLeft w:val="0"/>
      <w:marRight w:val="0"/>
      <w:marTop w:val="0"/>
      <w:marBottom w:val="0"/>
      <w:divBdr>
        <w:top w:val="none" w:sz="0" w:space="0" w:color="auto"/>
        <w:left w:val="none" w:sz="0" w:space="0" w:color="auto"/>
        <w:bottom w:val="none" w:sz="0" w:space="0" w:color="auto"/>
        <w:right w:val="none" w:sz="0" w:space="0" w:color="auto"/>
      </w:divBdr>
    </w:div>
    <w:div w:id="715473101">
      <w:bodyDiv w:val="1"/>
      <w:marLeft w:val="0"/>
      <w:marRight w:val="0"/>
      <w:marTop w:val="0"/>
      <w:marBottom w:val="0"/>
      <w:divBdr>
        <w:top w:val="none" w:sz="0" w:space="0" w:color="auto"/>
        <w:left w:val="none" w:sz="0" w:space="0" w:color="auto"/>
        <w:bottom w:val="none" w:sz="0" w:space="0" w:color="auto"/>
        <w:right w:val="none" w:sz="0" w:space="0" w:color="auto"/>
      </w:divBdr>
    </w:div>
    <w:div w:id="879366711">
      <w:bodyDiv w:val="1"/>
      <w:marLeft w:val="0"/>
      <w:marRight w:val="0"/>
      <w:marTop w:val="0"/>
      <w:marBottom w:val="0"/>
      <w:divBdr>
        <w:top w:val="none" w:sz="0" w:space="0" w:color="auto"/>
        <w:left w:val="none" w:sz="0" w:space="0" w:color="auto"/>
        <w:bottom w:val="none" w:sz="0" w:space="0" w:color="auto"/>
        <w:right w:val="none" w:sz="0" w:space="0" w:color="auto"/>
      </w:divBdr>
    </w:div>
    <w:div w:id="897404338">
      <w:bodyDiv w:val="1"/>
      <w:marLeft w:val="0"/>
      <w:marRight w:val="0"/>
      <w:marTop w:val="0"/>
      <w:marBottom w:val="0"/>
      <w:divBdr>
        <w:top w:val="none" w:sz="0" w:space="0" w:color="auto"/>
        <w:left w:val="none" w:sz="0" w:space="0" w:color="auto"/>
        <w:bottom w:val="none" w:sz="0" w:space="0" w:color="auto"/>
        <w:right w:val="none" w:sz="0" w:space="0" w:color="auto"/>
      </w:divBdr>
    </w:div>
    <w:div w:id="93077102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247810300">
      <w:bodyDiv w:val="1"/>
      <w:marLeft w:val="0"/>
      <w:marRight w:val="0"/>
      <w:marTop w:val="0"/>
      <w:marBottom w:val="0"/>
      <w:divBdr>
        <w:top w:val="none" w:sz="0" w:space="0" w:color="auto"/>
        <w:left w:val="none" w:sz="0" w:space="0" w:color="auto"/>
        <w:bottom w:val="none" w:sz="0" w:space="0" w:color="auto"/>
        <w:right w:val="none" w:sz="0" w:space="0" w:color="auto"/>
      </w:divBdr>
    </w:div>
    <w:div w:id="1614480074">
      <w:bodyDiv w:val="1"/>
      <w:marLeft w:val="0"/>
      <w:marRight w:val="0"/>
      <w:marTop w:val="0"/>
      <w:marBottom w:val="0"/>
      <w:divBdr>
        <w:top w:val="none" w:sz="0" w:space="0" w:color="auto"/>
        <w:left w:val="none" w:sz="0" w:space="0" w:color="auto"/>
        <w:bottom w:val="none" w:sz="0" w:space="0" w:color="auto"/>
        <w:right w:val="none" w:sz="0" w:space="0" w:color="auto"/>
      </w:divBdr>
    </w:div>
    <w:div w:id="1666547177">
      <w:bodyDiv w:val="1"/>
      <w:marLeft w:val="0"/>
      <w:marRight w:val="0"/>
      <w:marTop w:val="0"/>
      <w:marBottom w:val="0"/>
      <w:divBdr>
        <w:top w:val="none" w:sz="0" w:space="0" w:color="auto"/>
        <w:left w:val="none" w:sz="0" w:space="0" w:color="auto"/>
        <w:bottom w:val="none" w:sz="0" w:space="0" w:color="auto"/>
        <w:right w:val="none" w:sz="0" w:space="0" w:color="auto"/>
      </w:divBdr>
    </w:div>
    <w:div w:id="1733236079">
      <w:bodyDiv w:val="1"/>
      <w:marLeft w:val="0"/>
      <w:marRight w:val="0"/>
      <w:marTop w:val="0"/>
      <w:marBottom w:val="0"/>
      <w:divBdr>
        <w:top w:val="none" w:sz="0" w:space="0" w:color="auto"/>
        <w:left w:val="none" w:sz="0" w:space="0" w:color="auto"/>
        <w:bottom w:val="none" w:sz="0" w:space="0" w:color="auto"/>
        <w:right w:val="none" w:sz="0" w:space="0" w:color="auto"/>
      </w:divBdr>
    </w:div>
    <w:div w:id="1800101092">
      <w:bodyDiv w:val="1"/>
      <w:marLeft w:val="0"/>
      <w:marRight w:val="0"/>
      <w:marTop w:val="0"/>
      <w:marBottom w:val="0"/>
      <w:divBdr>
        <w:top w:val="none" w:sz="0" w:space="0" w:color="auto"/>
        <w:left w:val="none" w:sz="0" w:space="0" w:color="auto"/>
        <w:bottom w:val="none" w:sz="0" w:space="0" w:color="auto"/>
        <w:right w:val="none" w:sz="0" w:space="0" w:color="auto"/>
      </w:divBdr>
    </w:div>
    <w:div w:id="2062092503">
      <w:bodyDiv w:val="1"/>
      <w:marLeft w:val="0"/>
      <w:marRight w:val="0"/>
      <w:marTop w:val="0"/>
      <w:marBottom w:val="0"/>
      <w:divBdr>
        <w:top w:val="none" w:sz="0" w:space="0" w:color="auto"/>
        <w:left w:val="none" w:sz="0" w:space="0" w:color="auto"/>
        <w:bottom w:val="none" w:sz="0" w:space="0" w:color="auto"/>
        <w:right w:val="none" w:sz="0" w:space="0" w:color="auto"/>
      </w:divBdr>
    </w:div>
    <w:div w:id="209743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2</cp:revision>
  <dcterms:created xsi:type="dcterms:W3CDTF">2026-01-02T05:22:00Z</dcterms:created>
  <dcterms:modified xsi:type="dcterms:W3CDTF">2026-01-02T05:22:00Z</dcterms:modified>
</cp:coreProperties>
</file>